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EB" w:rsidRDefault="007123EB" w:rsidP="007123EB">
      <w:pPr>
        <w:pStyle w:val="1"/>
        <w:numPr>
          <w:ilvl w:val="0"/>
          <w:numId w:val="1"/>
        </w:numPr>
        <w:tabs>
          <w:tab w:val="left" w:pos="822"/>
        </w:tabs>
        <w:spacing w:line="256" w:lineRule="auto"/>
        <w:ind w:left="113" w:right="1502" w:firstLine="0"/>
      </w:pPr>
      <w:r>
        <w:t>Концептуальные основы организации деятельности психолого-педагогических классов</w:t>
      </w:r>
    </w:p>
    <w:p w:rsidR="007123EB" w:rsidRDefault="007123EB" w:rsidP="007123EB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7123EB" w:rsidRDefault="007123EB" w:rsidP="007123EB">
      <w:pPr>
        <w:pStyle w:val="a5"/>
        <w:numPr>
          <w:ilvl w:val="1"/>
          <w:numId w:val="1"/>
        </w:numPr>
        <w:tabs>
          <w:tab w:val="left" w:pos="613"/>
        </w:tabs>
        <w:spacing w:line="256" w:lineRule="auto"/>
        <w:ind w:left="113" w:right="112" w:firstLine="0"/>
        <w:jc w:val="left"/>
        <w:rPr>
          <w:i/>
          <w:sz w:val="28"/>
        </w:rPr>
      </w:pPr>
      <w:r>
        <w:rPr>
          <w:i/>
          <w:sz w:val="28"/>
        </w:rPr>
        <w:t>Цели, задачи, ожидаемые результаты создания и функционирования психолого-педагогических классов</w:t>
      </w:r>
    </w:p>
    <w:p w:rsidR="007123EB" w:rsidRDefault="007123EB" w:rsidP="007123EB">
      <w:pPr>
        <w:pStyle w:val="a3"/>
        <w:spacing w:before="30"/>
        <w:ind w:left="821" w:firstLine="0"/>
        <w:jc w:val="left"/>
      </w:pPr>
      <w:r>
        <w:rPr>
          <w:u w:val="single"/>
        </w:rPr>
        <w:t>Цели:</w:t>
      </w:r>
    </w:p>
    <w:p w:rsidR="007123EB" w:rsidRDefault="007123EB" w:rsidP="007123EB">
      <w:pPr>
        <w:pStyle w:val="a3"/>
        <w:spacing w:before="189" w:line="360" w:lineRule="auto"/>
        <w:ind w:right="111"/>
        <w:jc w:val="left"/>
      </w:pPr>
      <w: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:rsidR="007123EB" w:rsidRDefault="007123EB" w:rsidP="007123EB">
      <w:pPr>
        <w:pStyle w:val="a3"/>
        <w:tabs>
          <w:tab w:val="left" w:pos="2438"/>
          <w:tab w:val="left" w:pos="4431"/>
          <w:tab w:val="left" w:pos="5983"/>
          <w:tab w:val="left" w:pos="7679"/>
          <w:tab w:val="left" w:pos="8072"/>
        </w:tabs>
        <w:spacing w:before="28" w:line="360" w:lineRule="auto"/>
        <w:ind w:right="122"/>
        <w:jc w:val="left"/>
      </w:pPr>
      <w:r>
        <w:t>интеграция</w:t>
      </w:r>
      <w:r>
        <w:tab/>
        <w:t>педагогически</w:t>
      </w:r>
      <w:r>
        <w:tab/>
        <w:t>одарённых</w:t>
      </w:r>
      <w:r>
        <w:tab/>
        <w:t>школьников</w:t>
      </w:r>
      <w:r>
        <w:tab/>
        <w:t>в</w:t>
      </w:r>
      <w:r>
        <w:tab/>
        <w:t>профессиональное сообщество на этапе обучения в школе.</w:t>
      </w:r>
    </w:p>
    <w:p w:rsidR="007123EB" w:rsidRDefault="007123EB" w:rsidP="007123EB">
      <w:pPr>
        <w:pStyle w:val="a3"/>
        <w:spacing w:before="27"/>
        <w:ind w:left="821" w:firstLine="0"/>
        <w:jc w:val="left"/>
      </w:pPr>
      <w:r>
        <w:rPr>
          <w:u w:val="single"/>
        </w:rPr>
        <w:t>Образовательные задачи:</w:t>
      </w:r>
    </w:p>
    <w:p w:rsidR="007123EB" w:rsidRDefault="007123EB" w:rsidP="007123EB">
      <w:pPr>
        <w:pStyle w:val="a3"/>
        <w:tabs>
          <w:tab w:val="left" w:pos="2794"/>
          <w:tab w:val="left" w:pos="3163"/>
          <w:tab w:val="left" w:pos="4832"/>
          <w:tab w:val="left" w:pos="6829"/>
          <w:tab w:val="left" w:pos="7200"/>
        </w:tabs>
        <w:spacing w:before="190" w:line="360" w:lineRule="auto"/>
        <w:ind w:right="120"/>
        <w:jc w:val="left"/>
      </w:pPr>
      <w:r>
        <w:t>формирование</w:t>
      </w:r>
      <w:r>
        <w:tab/>
        <w:t>у</w:t>
      </w:r>
      <w:r>
        <w:tab/>
        <w:t>школьников</w:t>
      </w:r>
      <w:r>
        <w:tab/>
        <w:t>представлений</w:t>
      </w:r>
      <w:r>
        <w:tab/>
        <w:t>о</w:t>
      </w:r>
      <w:r>
        <w:tab/>
      </w:r>
      <w:proofErr w:type="spellStart"/>
      <w:r>
        <w:rPr>
          <w:spacing w:val="-1"/>
        </w:rPr>
        <w:t>человеко-центрированной</w:t>
      </w:r>
      <w:proofErr w:type="spellEnd"/>
      <w:r>
        <w:rPr>
          <w:spacing w:val="-1"/>
        </w:rPr>
        <w:t xml:space="preserve"> </w:t>
      </w:r>
      <w:r>
        <w:t>профессиональной деятельности;</w:t>
      </w:r>
    </w:p>
    <w:p w:rsidR="007123EB" w:rsidRDefault="007123EB" w:rsidP="007123EB">
      <w:pPr>
        <w:pStyle w:val="a3"/>
        <w:spacing w:before="28" w:line="360" w:lineRule="auto"/>
        <w:ind w:right="111"/>
        <w:jc w:val="left"/>
      </w:pPr>
      <w: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:rsidR="007123EB" w:rsidRDefault="007123EB" w:rsidP="007123EB">
      <w:pPr>
        <w:pStyle w:val="a3"/>
        <w:spacing w:before="27" w:line="360" w:lineRule="auto"/>
        <w:ind w:right="111"/>
        <w:jc w:val="left"/>
      </w:pPr>
      <w:r>
        <w:t>развитие у школьников навыков XXI века (в том числе склонностей и способностей к психолого-педагогической деятельности).</w:t>
      </w:r>
    </w:p>
    <w:p w:rsidR="007123EB" w:rsidRDefault="007123EB" w:rsidP="007123EB">
      <w:pPr>
        <w:pStyle w:val="a3"/>
        <w:spacing w:before="28"/>
        <w:ind w:left="821" w:firstLine="0"/>
        <w:jc w:val="left"/>
      </w:pPr>
      <w:r>
        <w:rPr>
          <w:u w:val="single"/>
        </w:rPr>
        <w:t>Организационные задачи:</w:t>
      </w:r>
    </w:p>
    <w:p w:rsidR="007123EB" w:rsidRDefault="007123EB" w:rsidP="007123EB">
      <w:pPr>
        <w:pStyle w:val="a5"/>
        <w:numPr>
          <w:ilvl w:val="0"/>
          <w:numId w:val="2"/>
        </w:numPr>
        <w:tabs>
          <w:tab w:val="left" w:pos="1107"/>
        </w:tabs>
        <w:spacing w:before="189" w:line="355" w:lineRule="auto"/>
        <w:ind w:right="116" w:firstLine="708"/>
        <w:rPr>
          <w:sz w:val="28"/>
        </w:rPr>
      </w:pPr>
      <w:r>
        <w:rPr>
          <w:sz w:val="28"/>
        </w:rPr>
        <w:t>разработка системы выявления и сопровождения педагогически одарённых школьников, в том числе мониторинга результатов профильного обучения и профессионального самоопределения школьников;</w:t>
      </w:r>
    </w:p>
    <w:p w:rsidR="007123EB" w:rsidRDefault="007123EB" w:rsidP="007123EB">
      <w:pPr>
        <w:pStyle w:val="a5"/>
        <w:numPr>
          <w:ilvl w:val="0"/>
          <w:numId w:val="2"/>
        </w:numPr>
        <w:tabs>
          <w:tab w:val="left" w:pos="1107"/>
        </w:tabs>
        <w:spacing w:before="27" w:line="355" w:lineRule="auto"/>
        <w:ind w:right="115" w:firstLine="708"/>
        <w:rPr>
          <w:sz w:val="28"/>
        </w:rPr>
      </w:pPr>
      <w:r>
        <w:rPr>
          <w:sz w:val="28"/>
        </w:rPr>
        <w:t xml:space="preserve">создание условий для развития </w:t>
      </w:r>
      <w:proofErr w:type="spellStart"/>
      <w:r>
        <w:rPr>
          <w:sz w:val="28"/>
        </w:rPr>
        <w:t>субъектности</w:t>
      </w:r>
      <w:proofErr w:type="spellEnd"/>
      <w:r>
        <w:rPr>
          <w:sz w:val="28"/>
        </w:rPr>
        <w:t xml:space="preserve"> обучающихся через </w:t>
      </w:r>
      <w:proofErr w:type="spellStart"/>
      <w:r>
        <w:rPr>
          <w:sz w:val="28"/>
        </w:rPr>
        <w:t>персонализацию</w:t>
      </w:r>
      <w:proofErr w:type="spellEnd"/>
      <w:r>
        <w:rPr>
          <w:sz w:val="28"/>
        </w:rPr>
        <w:t xml:space="preserve"> профессиональных проб и создание индивидуальных учебных проектов;</w:t>
      </w:r>
    </w:p>
    <w:p w:rsidR="007123EB" w:rsidRDefault="007123EB" w:rsidP="007123EB">
      <w:pPr>
        <w:pStyle w:val="a5"/>
        <w:numPr>
          <w:ilvl w:val="0"/>
          <w:numId w:val="2"/>
        </w:numPr>
        <w:tabs>
          <w:tab w:val="left" w:pos="1107"/>
        </w:tabs>
        <w:spacing w:before="86" w:line="352" w:lineRule="auto"/>
        <w:ind w:right="114" w:firstLine="708"/>
        <w:rPr>
          <w:sz w:val="28"/>
        </w:rPr>
      </w:pPr>
      <w:r>
        <w:rPr>
          <w:sz w:val="28"/>
        </w:rPr>
        <w:t xml:space="preserve">разработка и реализация механизмов целевого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педагогическим </w:t>
      </w:r>
      <w:r>
        <w:rPr>
          <w:spacing w:val="-1"/>
          <w:sz w:val="28"/>
        </w:rPr>
        <w:t xml:space="preserve">направлениям </w:t>
      </w:r>
      <w:r>
        <w:rPr>
          <w:sz w:val="28"/>
        </w:rPr>
        <w:t>подготовки с установлением преференций для наиболее отличившихся обучающихся и выпускников психолого-педагогических классов.</w:t>
      </w:r>
    </w:p>
    <w:p w:rsidR="007123EB" w:rsidRDefault="007123EB" w:rsidP="007123EB">
      <w:pPr>
        <w:pStyle w:val="a3"/>
        <w:ind w:left="0" w:firstLine="0"/>
        <w:jc w:val="left"/>
        <w:rPr>
          <w:sz w:val="30"/>
        </w:rPr>
      </w:pPr>
    </w:p>
    <w:p w:rsidR="007123EB" w:rsidRDefault="007123EB" w:rsidP="007123EB">
      <w:pPr>
        <w:pStyle w:val="a5"/>
        <w:numPr>
          <w:ilvl w:val="1"/>
          <w:numId w:val="1"/>
        </w:numPr>
        <w:tabs>
          <w:tab w:val="left" w:pos="1314"/>
        </w:tabs>
        <w:spacing w:before="202"/>
        <w:ind w:left="1313"/>
        <w:jc w:val="left"/>
        <w:rPr>
          <w:i/>
          <w:sz w:val="28"/>
        </w:rPr>
      </w:pPr>
      <w:proofErr w:type="spellStart"/>
      <w:r>
        <w:rPr>
          <w:i/>
          <w:sz w:val="28"/>
        </w:rPr>
        <w:t>Ожидаемыерезультаты</w:t>
      </w:r>
      <w:proofErr w:type="spellEnd"/>
    </w:p>
    <w:p w:rsidR="007123EB" w:rsidRDefault="007123EB" w:rsidP="007123EB">
      <w:pPr>
        <w:pStyle w:val="a3"/>
        <w:spacing w:before="189" w:line="360" w:lineRule="auto"/>
        <w:ind w:right="115"/>
        <w:jc w:val="left"/>
      </w:pPr>
      <w:r>
        <w:rPr>
          <w:u w:val="single"/>
        </w:rPr>
        <w:t xml:space="preserve">Для </w:t>
      </w:r>
      <w:proofErr w:type="spellStart"/>
      <w:r>
        <w:rPr>
          <w:u w:val="single"/>
        </w:rPr>
        <w:t>обучающихся</w:t>
      </w:r>
      <w:proofErr w:type="gramStart"/>
      <w:r>
        <w:rPr>
          <w:u w:val="single"/>
        </w:rPr>
        <w:t>:</w:t>
      </w:r>
      <w:r>
        <w:t>п</w:t>
      </w:r>
      <w:proofErr w:type="gramEnd"/>
      <w:r>
        <w:t>онимание</w:t>
      </w:r>
      <w:proofErr w:type="spellEnd"/>
      <w:r>
        <w:t xml:space="preserve"> своей индивидуальности; развитие эмоционального интеллекта; развитие личностных качеств и навыков; повышение самооценки; расширение представлений о мире людей и мире профессий; профессионально-личностное самоопределение; повышение мотивации к образовательной деятельности.</w:t>
      </w:r>
    </w:p>
    <w:p w:rsidR="007123EB" w:rsidRDefault="007123EB" w:rsidP="007123EB">
      <w:pPr>
        <w:pStyle w:val="a3"/>
        <w:spacing w:before="29" w:line="360" w:lineRule="auto"/>
        <w:ind w:right="115"/>
        <w:jc w:val="left"/>
      </w:pPr>
      <w:r>
        <w:rPr>
          <w:spacing w:val="-1"/>
          <w:u w:val="single"/>
        </w:rPr>
        <w:t xml:space="preserve">Для образовательных </w:t>
      </w:r>
      <w:r>
        <w:rPr>
          <w:u w:val="single"/>
        </w:rPr>
        <w:t xml:space="preserve">организаций общего образования: </w:t>
      </w:r>
      <w:r>
        <w:t xml:space="preserve">развитие новых форм и способов образования; совершенствование системы учёта образовательных результатов школьников; повышение качества и </w:t>
      </w:r>
      <w:proofErr w:type="spellStart"/>
      <w:r>
        <w:t>персонализации</w:t>
      </w:r>
      <w:proofErr w:type="spellEnd"/>
      <w:r>
        <w:t xml:space="preserve"> образования; подготовка выпускника нового типа, способного раньше начать движение в профессию; активизация процессов профессионального самообразования сотрудников школ; расширение социального партнёрства, в том числе с родителями учеников.</w:t>
      </w:r>
    </w:p>
    <w:p w:rsidR="007123EB" w:rsidRDefault="007123EB" w:rsidP="007123EB">
      <w:pPr>
        <w:pStyle w:val="a3"/>
        <w:spacing w:before="28" w:line="360" w:lineRule="auto"/>
        <w:ind w:right="114"/>
        <w:jc w:val="left"/>
      </w:pPr>
      <w:r>
        <w:rPr>
          <w:u w:val="single"/>
        </w:rPr>
        <w:t xml:space="preserve">Для образовательных организаций среднего профессионального и высшего </w:t>
      </w:r>
      <w:proofErr w:type="spellStart"/>
      <w:r>
        <w:rPr>
          <w:spacing w:val="-1"/>
          <w:u w:val="single"/>
        </w:rPr>
        <w:t>образования</w:t>
      </w:r>
      <w:proofErr w:type="gramStart"/>
      <w:r>
        <w:rPr>
          <w:spacing w:val="-1"/>
          <w:u w:val="single"/>
        </w:rPr>
        <w:t>:</w:t>
      </w:r>
      <w:r>
        <w:rPr>
          <w:spacing w:val="-1"/>
        </w:rPr>
        <w:t>п</w:t>
      </w:r>
      <w:proofErr w:type="gramEnd"/>
      <w:r>
        <w:rPr>
          <w:spacing w:val="-1"/>
        </w:rPr>
        <w:t>овышение</w:t>
      </w:r>
      <w:proofErr w:type="spellEnd"/>
      <w:r>
        <w:rPr>
          <w:spacing w:val="-1"/>
        </w:rPr>
        <w:t xml:space="preserve"> статуса педагогических </w:t>
      </w:r>
      <w:r>
        <w:t>программ и педагогических вузов за счет повышения конкуренции среди абитуриентов, имеющими более высокий балл; увеличение достижений педагогических вузов на российском и международном уровне за счет повышения качества контингента; увеличение доли выпускников,ориентированныхнатрудоустройствоипродолжениетрудовойдеятельностивсистемеобразования.</w:t>
      </w:r>
    </w:p>
    <w:p w:rsidR="007123EB" w:rsidRDefault="007123EB" w:rsidP="007123EB">
      <w:pPr>
        <w:pStyle w:val="a3"/>
        <w:spacing w:before="30" w:line="360" w:lineRule="auto"/>
        <w:ind w:right="115"/>
        <w:jc w:val="left"/>
      </w:pPr>
      <w:proofErr w:type="gramStart"/>
      <w:r>
        <w:rPr>
          <w:u w:val="single"/>
        </w:rPr>
        <w:t>Для системы образования и общества в целом:</w:t>
      </w:r>
      <w:r>
        <w:t xml:space="preserve"> развитие системы выявления и </w:t>
      </w:r>
      <w:r>
        <w:rPr>
          <w:spacing w:val="-1"/>
        </w:rPr>
        <w:t xml:space="preserve">поддержки одарённых детей; увеличение охвата детей дополнительным образованием </w:t>
      </w:r>
      <w:r>
        <w:t xml:space="preserve">социально-гуманитарной направленности; расширение доступа школьников к кадровым ресурсам и инфраструктуре организаций среднего профессионального и высшего педагогического образования; создание условий для преодоления дефицита   </w:t>
      </w:r>
      <w:r>
        <w:rPr>
          <w:spacing w:val="-1"/>
        </w:rPr>
        <w:t xml:space="preserve">педагогических кадров; повышение престижа педагогической </w:t>
      </w:r>
      <w:r>
        <w:t>профессии; повышение психолого-педагогической культуры населения.</w:t>
      </w:r>
      <w:proofErr w:type="gramEnd"/>
    </w:p>
    <w:p w:rsidR="007123EB" w:rsidRDefault="007123EB" w:rsidP="007123EB">
      <w:pPr>
        <w:pStyle w:val="a3"/>
        <w:spacing w:before="7"/>
        <w:ind w:left="0" w:firstLine="0"/>
        <w:jc w:val="left"/>
        <w:rPr>
          <w:sz w:val="43"/>
        </w:rPr>
      </w:pPr>
    </w:p>
    <w:p w:rsidR="007123EB" w:rsidRDefault="007123EB" w:rsidP="007123EB">
      <w:pPr>
        <w:pStyle w:val="a5"/>
        <w:numPr>
          <w:ilvl w:val="1"/>
          <w:numId w:val="1"/>
        </w:numPr>
        <w:tabs>
          <w:tab w:val="left" w:pos="1323"/>
        </w:tabs>
        <w:spacing w:line="254" w:lineRule="auto"/>
        <w:ind w:left="113" w:right="120" w:firstLine="708"/>
        <w:jc w:val="left"/>
        <w:rPr>
          <w:i/>
          <w:sz w:val="28"/>
        </w:rPr>
      </w:pPr>
      <w:r>
        <w:rPr>
          <w:i/>
          <w:sz w:val="28"/>
        </w:rPr>
        <w:t>Основные подходы и принципы организации деятельности педагогических классов</w:t>
      </w:r>
    </w:p>
    <w:p w:rsidR="007123EB" w:rsidRDefault="007123EB" w:rsidP="007123EB">
      <w:pPr>
        <w:pStyle w:val="a3"/>
        <w:tabs>
          <w:tab w:val="left" w:pos="909"/>
          <w:tab w:val="left" w:pos="1848"/>
          <w:tab w:val="left" w:pos="1886"/>
          <w:tab w:val="left" w:pos="3388"/>
          <w:tab w:val="left" w:pos="3835"/>
          <w:tab w:val="left" w:pos="4743"/>
          <w:tab w:val="left" w:pos="5360"/>
          <w:tab w:val="left" w:pos="6806"/>
          <w:tab w:val="left" w:pos="7263"/>
          <w:tab w:val="left" w:pos="7573"/>
          <w:tab w:val="left" w:pos="8309"/>
          <w:tab w:val="left" w:pos="8906"/>
          <w:tab w:val="left" w:pos="9520"/>
        </w:tabs>
        <w:spacing w:before="168" w:line="360" w:lineRule="auto"/>
        <w:ind w:right="115"/>
        <w:jc w:val="left"/>
      </w:pPr>
      <w:r>
        <w:rPr>
          <w:b/>
          <w:i/>
        </w:rPr>
        <w:t xml:space="preserve">Субъектно-ориентированный подход - </w:t>
      </w:r>
      <w:r>
        <w:t>предусматривает</w:t>
      </w:r>
      <w:r>
        <w:tab/>
        <w:t>формирование у обучающихся активной, созидательной и ответственной позиции при организации всех</w:t>
      </w:r>
      <w:r>
        <w:tab/>
        <w:t>видов</w:t>
      </w:r>
      <w:r>
        <w:tab/>
      </w:r>
      <w:r>
        <w:tab/>
        <w:t>деятельности,</w:t>
      </w:r>
      <w:r>
        <w:tab/>
        <w:t>социально</w:t>
      </w:r>
      <w:r>
        <w:tab/>
        <w:t>значимых</w:t>
      </w:r>
      <w:r>
        <w:tab/>
        <w:t>дел;</w:t>
      </w:r>
      <w:r>
        <w:tab/>
        <w:t>развитие</w:t>
      </w:r>
      <w:r>
        <w:tab/>
      </w:r>
      <w:r>
        <w:rPr>
          <w:spacing w:val="-2"/>
        </w:rPr>
        <w:t>механизмов</w:t>
      </w:r>
      <w:r>
        <w:t>самореализации,саморазвития,саморегуляции,чтовконечномитогеделаетегосубъектом,«автором»своейжизни</w:t>
      </w:r>
      <w:proofErr w:type="gramStart"/>
      <w:r>
        <w:t>.И</w:t>
      </w:r>
      <w:proofErr w:type="gramEnd"/>
      <w:r>
        <w:t>меннодеятельностьвыступаетсредствомстановленияиразвитиясубъекностиобучающегося,таккакизменяетпсихическуюструктуруличностиимотивируетегонапреобразованиеидействительности,исебя.</w:t>
      </w:r>
      <w:r>
        <w:rPr>
          <w:b/>
          <w:i/>
        </w:rPr>
        <w:t>Рефлексивно-деятельностныйподход–</w:t>
      </w:r>
      <w:r>
        <w:t>предполагаетопорунаразвитиеопределенныхсмысловыхиценностныхобразований,осознанноевыполнениешкольником</w:t>
      </w:r>
      <w:r>
        <w:tab/>
        <w:t>различных</w:t>
      </w:r>
      <w:r>
        <w:tab/>
        <w:t>действий</w:t>
      </w:r>
      <w:r>
        <w:tab/>
        <w:t>профессиональной</w:t>
      </w:r>
      <w:r>
        <w:tab/>
        <w:t>направленности,</w:t>
      </w:r>
      <w:r>
        <w:tab/>
      </w:r>
      <w:r>
        <w:rPr>
          <w:spacing w:val="-1"/>
        </w:rPr>
        <w:t>анализперспективиопытасвоихпрофессиональных</w:t>
      </w:r>
      <w:r>
        <w:t>проб,определениетраекторииразвития</w:t>
      </w:r>
    </w:p>
    <w:p w:rsidR="007123EB" w:rsidRDefault="007123EB" w:rsidP="007123EB">
      <w:pPr>
        <w:pStyle w:val="a3"/>
        <w:spacing w:line="322" w:lineRule="exact"/>
        <w:ind w:firstLine="0"/>
        <w:jc w:val="left"/>
      </w:pPr>
      <w:proofErr w:type="spellStart"/>
      <w:r>
        <w:t>своихличностныхипрофессиональноважныхкачеств</w:t>
      </w:r>
      <w:proofErr w:type="spellEnd"/>
      <w:r>
        <w:t>.</w:t>
      </w:r>
    </w:p>
    <w:p w:rsidR="007123EB" w:rsidRDefault="007123EB" w:rsidP="007123EB">
      <w:pPr>
        <w:pStyle w:val="a3"/>
        <w:spacing w:before="160" w:line="360" w:lineRule="auto"/>
        <w:ind w:right="116"/>
        <w:jc w:val="left"/>
      </w:pPr>
      <w:r>
        <w:rPr>
          <w:b/>
          <w:i/>
          <w:spacing w:val="-2"/>
        </w:rPr>
        <w:t>Практико-ориентированный</w:t>
      </w:r>
      <w:r>
        <w:rPr>
          <w:b/>
          <w:i/>
          <w:spacing w:val="-1"/>
        </w:rPr>
        <w:t>подход-</w:t>
      </w:r>
      <w:r>
        <w:rPr>
          <w:spacing w:val="-1"/>
        </w:rPr>
        <w:t>означаетпрактическуюнаправленность</w:t>
      </w:r>
      <w:r>
        <w:t>всегопроцессаобучения</w:t>
      </w:r>
      <w:proofErr w:type="gramStart"/>
      <w:r>
        <w:t>,е</w:t>
      </w:r>
      <w:proofErr w:type="gramEnd"/>
      <w:r>
        <w:t xml:space="preserve">госвязьсреальнойдействительностью,пониманиесоциального контекста и рисков, связанных с проблемами образования и </w:t>
      </w:r>
      <w:proofErr w:type="spellStart"/>
      <w:r>
        <w:t>воспитанияв</w:t>
      </w:r>
      <w:proofErr w:type="spellEnd"/>
      <w:r>
        <w:t xml:space="preserve"> современном мире. Важнейшим средством реализации данного подхода являетсяорганизациясоциально-педагогическойпрактикиобучающихся</w:t>
      </w:r>
      <w:proofErr w:type="gramStart"/>
      <w:r>
        <w:t>,ц</w:t>
      </w:r>
      <w:proofErr w:type="gramEnd"/>
      <w:r>
        <w:t>елькоторойвыявлениеипроверкасклонностейкпедагогическойдеятельности,развитиемотивации, интересакпрофессии,приобретениеобучающимисяпедагогических,организаторских навыков, умений, необходимых для будущей профессии, а такжеосвоениеопытасамостоятельнойорганизаторской,коммуникативнойдеятельности</w:t>
      </w:r>
      <w:r>
        <w:rPr>
          <w:color w:val="00AFEF"/>
        </w:rPr>
        <w:t>.</w:t>
      </w:r>
    </w:p>
    <w:p w:rsidR="007123EB" w:rsidRDefault="007123EB" w:rsidP="007123EB">
      <w:pPr>
        <w:pStyle w:val="a3"/>
        <w:ind w:left="821" w:firstLine="0"/>
        <w:jc w:val="left"/>
      </w:pPr>
      <w:proofErr w:type="spellStart"/>
      <w:r>
        <w:lastRenderedPageBreak/>
        <w:t>Вышеописанныеподходыреализуютсячерезнесколькопринципов</w:t>
      </w:r>
      <w:proofErr w:type="spellEnd"/>
      <w:r>
        <w:t>.</w:t>
      </w:r>
    </w:p>
    <w:p w:rsidR="007123EB" w:rsidRDefault="007123EB" w:rsidP="007123EB">
      <w:pPr>
        <w:pStyle w:val="a3"/>
        <w:spacing w:before="187" w:line="360" w:lineRule="auto"/>
        <w:ind w:right="117"/>
        <w:jc w:val="left"/>
      </w:pPr>
      <w:r>
        <w:rPr>
          <w:u w:val="single"/>
        </w:rPr>
        <w:t>Принципперсонализацииобучения</w:t>
      </w:r>
      <w:r>
        <w:t>–предполагаетразвитиесубъектностиучениканаосновевариативностивыбораформиспособовсамообразования,</w:t>
      </w:r>
    </w:p>
    <w:p w:rsidR="007123EB" w:rsidRDefault="007123EB" w:rsidP="007123EB">
      <w:pPr>
        <w:pStyle w:val="a3"/>
        <w:spacing w:before="65" w:line="360" w:lineRule="auto"/>
        <w:ind w:right="118" w:firstLine="0"/>
        <w:jc w:val="left"/>
      </w:pPr>
      <w:r>
        <w:t xml:space="preserve">построения индивидуального образовательного маршрута и его реализации с </w:t>
      </w:r>
      <w:proofErr w:type="spellStart"/>
      <w:r>
        <w:t>учётомсвоихиндивидуальныхцелейиценностей</w:t>
      </w:r>
      <w:proofErr w:type="gramStart"/>
      <w:r>
        <w:t>,в</w:t>
      </w:r>
      <w:proofErr w:type="gramEnd"/>
      <w:r>
        <w:t>томчислепривыборе</w:t>
      </w:r>
      <w:proofErr w:type="spellEnd"/>
      <w:r>
        <w:t xml:space="preserve"> профессии.</w:t>
      </w:r>
    </w:p>
    <w:p w:rsidR="007123EB" w:rsidRDefault="007123EB" w:rsidP="007123EB">
      <w:pPr>
        <w:pStyle w:val="a3"/>
        <w:spacing w:line="360" w:lineRule="auto"/>
        <w:ind w:right="118"/>
        <w:jc w:val="left"/>
      </w:pPr>
      <w:r>
        <w:rPr>
          <w:u w:val="single"/>
        </w:rPr>
        <w:t>Принциппоследовательности</w:t>
      </w:r>
      <w:r>
        <w:t xml:space="preserve">–заключаетсявпостепенномнаращиваниинеобходимых компетенций, связанных с будущей профессиональной </w:t>
      </w:r>
      <w:proofErr w:type="spellStart"/>
      <w:r>
        <w:t>деятельностьюи</w:t>
      </w:r>
      <w:proofErr w:type="spellEnd"/>
      <w:r>
        <w:t xml:space="preserve"> формируемых на основе трехступенчатой модели: от когнитивного компонента </w:t>
      </w:r>
      <w:proofErr w:type="spellStart"/>
      <w:r>
        <w:t>кдеятельностном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когнитивный,эмоциональный,деятельностный</w:t>
      </w:r>
      <w:proofErr w:type="spellEnd"/>
      <w:r>
        <w:t>).</w:t>
      </w:r>
    </w:p>
    <w:p w:rsidR="007123EB" w:rsidRDefault="007123EB" w:rsidP="007123EB">
      <w:pPr>
        <w:pStyle w:val="a3"/>
        <w:spacing w:line="360" w:lineRule="auto"/>
        <w:ind w:right="116"/>
        <w:jc w:val="left"/>
      </w:pPr>
      <w:r>
        <w:rPr>
          <w:u w:val="single"/>
        </w:rPr>
        <w:t>Принцип системности</w:t>
      </w:r>
      <w:r>
        <w:t xml:space="preserve"> – состоит в том, что профильное обучение в психолого-педагогическихклассахорганичновключеновтрадиционныйобразовательныйпроцесс и строится по его структуре; что в этом процессе задействованы и </w:t>
      </w:r>
      <w:proofErr w:type="spellStart"/>
      <w:r>
        <w:t>имеютсвою</w:t>
      </w:r>
      <w:proofErr w:type="spellEnd"/>
      <w:r>
        <w:t xml:space="preserve"> определённую функцию все виды доступных ресурсов, в том числе ресурсысоциальныхпартнёров</w:t>
      </w:r>
      <w:proofErr w:type="gramStart"/>
      <w:r>
        <w:t>;ч</w:t>
      </w:r>
      <w:proofErr w:type="gramEnd"/>
      <w:r>
        <w:t>тообучающийпроцесссодержитвсевидывзаимодополняющихэтапов–теоретическуюподготовку,отработкунавыков,разработкусобственногообразовательногопродукта.</w:t>
      </w:r>
    </w:p>
    <w:p w:rsidR="007123EB" w:rsidRDefault="007123EB" w:rsidP="007123EB">
      <w:pPr>
        <w:pStyle w:val="a3"/>
        <w:spacing w:line="360" w:lineRule="auto"/>
        <w:ind w:right="120"/>
        <w:jc w:val="left"/>
      </w:pPr>
      <w:r>
        <w:rPr>
          <w:u w:val="single"/>
        </w:rPr>
        <w:t>Принцип научности</w:t>
      </w:r>
      <w:r>
        <w:t xml:space="preserve"> – предполагает опору на современное научное </w:t>
      </w:r>
      <w:proofErr w:type="spellStart"/>
      <w:r>
        <w:t>знание</w:t>
      </w:r>
      <w:proofErr w:type="gramStart"/>
      <w:r>
        <w:t>;и</w:t>
      </w:r>
      <w:proofErr w:type="gramEnd"/>
      <w:r>
        <w:t>спользование</w:t>
      </w:r>
      <w:proofErr w:type="spellEnd"/>
      <w:r>
        <w:t xml:space="preserve"> исключительно компетентных и достоверных источников при </w:t>
      </w:r>
      <w:proofErr w:type="spellStart"/>
      <w:r>
        <w:t>отбореобразовательного</w:t>
      </w:r>
      <w:proofErr w:type="spellEnd"/>
      <w:r>
        <w:t xml:space="preserve"> </w:t>
      </w:r>
      <w:proofErr w:type="spellStart"/>
      <w:r>
        <w:t>контентаивыборе</w:t>
      </w:r>
      <w:proofErr w:type="spellEnd"/>
      <w:r>
        <w:t xml:space="preserve"> </w:t>
      </w:r>
      <w:proofErr w:type="spellStart"/>
      <w:r>
        <w:t>технологийобучения</w:t>
      </w:r>
      <w:proofErr w:type="spellEnd"/>
      <w:r>
        <w:t>.</w:t>
      </w:r>
    </w:p>
    <w:p w:rsidR="007123EB" w:rsidRDefault="007123EB" w:rsidP="007123EB">
      <w:pPr>
        <w:pStyle w:val="a3"/>
        <w:spacing w:line="360" w:lineRule="auto"/>
        <w:ind w:right="114"/>
        <w:jc w:val="left"/>
      </w:pPr>
      <w:r>
        <w:rPr>
          <w:u w:val="single"/>
        </w:rPr>
        <w:t>Принцип современности</w:t>
      </w:r>
      <w:r>
        <w:t xml:space="preserve"> </w:t>
      </w:r>
      <w:proofErr w:type="gramStart"/>
      <w:r>
        <w:t>–п</w:t>
      </w:r>
      <w:proofErr w:type="gramEnd"/>
      <w:r>
        <w:t>одразумевает опору на современный социально-профессиональныйконтекст,прогрессивныетехнологиивобразованииикоммуникациистейкхолдеров,формированиенавыков,позволяющихнетолькоэфф</w:t>
      </w:r>
      <w:r>
        <w:lastRenderedPageBreak/>
        <w:t>ективноадаптироватьсявновомцифровоммире,ноиучестьзапросыработодателейи общества.</w:t>
      </w:r>
    </w:p>
    <w:p w:rsidR="007123EB" w:rsidRDefault="007123EB" w:rsidP="007123EB">
      <w:pPr>
        <w:pStyle w:val="a3"/>
        <w:spacing w:line="360" w:lineRule="auto"/>
        <w:ind w:right="115"/>
        <w:jc w:val="left"/>
      </w:pPr>
      <w:r>
        <w:rPr>
          <w:u w:val="single"/>
        </w:rPr>
        <w:t>Принцип продуктивности</w:t>
      </w:r>
      <w:r>
        <w:t xml:space="preserve"> – предусматривает получение конкретного продуктапоитогампроявленияразнообразныхактивностейученик</w:t>
      </w:r>
      <w:proofErr w:type="gramStart"/>
      <w:r>
        <w:t>а(</w:t>
      </w:r>
      <w:proofErr w:type="gramEnd"/>
      <w:r>
        <w:t xml:space="preserve">олимпиады,профессиональные </w:t>
      </w:r>
      <w:proofErr w:type="spellStart"/>
      <w:r>
        <w:t>пробы,социальная</w:t>
      </w:r>
      <w:proofErr w:type="spellEnd"/>
      <w:r>
        <w:t xml:space="preserve"> деятельность, </w:t>
      </w:r>
      <w:proofErr w:type="spellStart"/>
      <w:r>
        <w:t>волонтёрствои</w:t>
      </w:r>
      <w:proofErr w:type="spellEnd"/>
      <w:r>
        <w:t xml:space="preserve"> т.д.) Особоевниманиездесьможноуделитьучебнымпроектам–какинструментупедагогическойпрактикииформированиянавыковXXIвек</w:t>
      </w:r>
      <w:proofErr w:type="gramStart"/>
      <w:r>
        <w:t>а(</w:t>
      </w:r>
      <w:proofErr w:type="gramEnd"/>
      <w:r>
        <w:t xml:space="preserve">например,soft-skills,digital-skills,лидерствоит.д.).Продукт,полученныйшкольникомвпериодвзросления,повышаетего </w:t>
      </w:r>
      <w:proofErr w:type="spellStart"/>
      <w:r>
        <w:t>самооценку,таккаксвидетельствуетоего</w:t>
      </w:r>
      <w:proofErr w:type="spellEnd"/>
      <w:r>
        <w:t xml:space="preserve"> личностной состоятельности.</w:t>
      </w:r>
    </w:p>
    <w:p w:rsidR="007123EB" w:rsidRDefault="007123EB" w:rsidP="007123EB">
      <w:pPr>
        <w:pStyle w:val="a3"/>
        <w:spacing w:line="360" w:lineRule="auto"/>
        <w:ind w:right="116"/>
        <w:jc w:val="left"/>
      </w:pPr>
      <w:r>
        <w:rPr>
          <w:u w:val="single"/>
        </w:rPr>
        <w:t>Принципгуманистическойнаправленностиобучения</w:t>
      </w:r>
      <w:r>
        <w:t>–предполагает</w:t>
      </w:r>
      <w:r>
        <w:rPr>
          <w:spacing w:val="-1"/>
        </w:rPr>
        <w:t>формированиеуучениковчеловеко-центрированной</w:t>
      </w:r>
      <w:r>
        <w:t>позиции</w:t>
      </w:r>
      <w:proofErr w:type="gramStart"/>
      <w:r>
        <w:t>;и</w:t>
      </w:r>
      <w:proofErr w:type="gramEnd"/>
      <w:r>
        <w:t>спользованиесредств</w:t>
      </w:r>
    </w:p>
    <w:p w:rsidR="007123EB" w:rsidRDefault="007123EB" w:rsidP="007123EB">
      <w:pPr>
        <w:pStyle w:val="a3"/>
        <w:spacing w:before="65" w:line="360" w:lineRule="auto"/>
        <w:ind w:right="115" w:firstLine="0"/>
      </w:pPr>
      <w:r>
        <w:t>иметодов</w:t>
      </w:r>
      <w:proofErr w:type="gramStart"/>
      <w:r>
        <w:t>,н</w:t>
      </w:r>
      <w:proofErr w:type="gramEnd"/>
      <w:r>
        <w:t xml:space="preserve">аправленныхнадемонстрациюмоделисубъект-субъектноговзаимодействия; развитие навыка работать в команде, понимать других людей </w:t>
      </w:r>
      <w:proofErr w:type="spellStart"/>
      <w:r>
        <w:t>иучитывать</w:t>
      </w:r>
      <w:proofErr w:type="spellEnd"/>
      <w:r>
        <w:t xml:space="preserve"> их интересы. Важная часть реализации данного принципа – </w:t>
      </w:r>
      <w:proofErr w:type="spellStart"/>
      <w:r>
        <w:t>обеспечениеконгруэнтной</w:t>
      </w:r>
      <w:proofErr w:type="spellEnd"/>
      <w:r>
        <w:t xml:space="preserve"> (</w:t>
      </w:r>
      <w:proofErr w:type="spellStart"/>
      <w:r>
        <w:t>К.Роджерс</w:t>
      </w:r>
      <w:proofErr w:type="spellEnd"/>
      <w:r>
        <w:t xml:space="preserve">) позиции ученика в образовательном процессе – когда </w:t>
      </w:r>
      <w:proofErr w:type="spellStart"/>
      <w:r>
        <w:t>онможетсвободновыражатьсебяиучитьсяуважатьчувствадругих</w:t>
      </w:r>
      <w:proofErr w:type="spellEnd"/>
      <w:r>
        <w:t xml:space="preserve"> людей.</w:t>
      </w:r>
    </w:p>
    <w:p w:rsidR="007123EB" w:rsidRDefault="007123EB" w:rsidP="007123EB">
      <w:pPr>
        <w:pStyle w:val="a3"/>
        <w:spacing w:before="2" w:line="360" w:lineRule="auto"/>
        <w:ind w:right="115"/>
      </w:pPr>
      <w:r>
        <w:rPr>
          <w:u w:val="single"/>
        </w:rPr>
        <w:t>Принципдобровольности</w:t>
      </w:r>
      <w:r>
        <w:t xml:space="preserve">–заключаетсявпредоставлениишкольникуреального выбора на всех этапах обучения в профильном </w:t>
      </w:r>
      <w:proofErr w:type="spellStart"/>
      <w:r>
        <w:t>психолого-педагогическомклассе</w:t>
      </w:r>
      <w:proofErr w:type="spellEnd"/>
      <w:r>
        <w:t>, включая формат занятий, практик и других образовательных мероприятий</w:t>
      </w:r>
      <w:proofErr w:type="gramStart"/>
      <w:r>
        <w:t>.</w:t>
      </w:r>
      <w:r>
        <w:rPr>
          <w:spacing w:val="-1"/>
        </w:rPr>
        <w:t>О</w:t>
      </w:r>
      <w:proofErr w:type="gramEnd"/>
      <w:r>
        <w:rPr>
          <w:spacing w:val="-1"/>
        </w:rPr>
        <w:t>пытсамостоятельногопроектированиясвоего</w:t>
      </w:r>
      <w:r>
        <w:t>образовательногомаршрутавданномконтекстевыступаетоднимизинструментовосвоенияновойпарадигмыобразования</w:t>
      </w:r>
    </w:p>
    <w:p w:rsidR="007123EB" w:rsidRDefault="007123EB" w:rsidP="007123EB">
      <w:pPr>
        <w:pStyle w:val="a3"/>
        <w:spacing w:line="360" w:lineRule="auto"/>
        <w:ind w:right="115" w:firstLine="0"/>
      </w:pPr>
      <w:r>
        <w:t xml:space="preserve">– когда ученик берёт на себя ответственность за результаты своего образования </w:t>
      </w:r>
      <w:proofErr w:type="spellStart"/>
      <w:r>
        <w:t>истановитсяегореальным</w:t>
      </w:r>
      <w:proofErr w:type="spellEnd"/>
      <w:r>
        <w:t xml:space="preserve"> субъектом.</w:t>
      </w:r>
    </w:p>
    <w:p w:rsidR="00B441C8" w:rsidRDefault="00B441C8"/>
    <w:sectPr w:rsidR="00B4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1AA2"/>
    <w:multiLevelType w:val="hybridMultilevel"/>
    <w:tmpl w:val="D8909692"/>
    <w:lvl w:ilvl="0" w:tplc="F78E8D42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E8A528">
      <w:numFmt w:val="bullet"/>
      <w:lvlText w:val="•"/>
      <w:lvlJc w:val="left"/>
      <w:pPr>
        <w:ind w:left="1151" w:hanging="286"/>
      </w:pPr>
      <w:rPr>
        <w:lang w:val="ru-RU" w:eastAsia="en-US" w:bidi="ar-SA"/>
      </w:rPr>
    </w:lvl>
    <w:lvl w:ilvl="2" w:tplc="6F708B92">
      <w:numFmt w:val="bullet"/>
      <w:lvlText w:val="•"/>
      <w:lvlJc w:val="left"/>
      <w:pPr>
        <w:ind w:left="2183" w:hanging="286"/>
      </w:pPr>
      <w:rPr>
        <w:lang w:val="ru-RU" w:eastAsia="en-US" w:bidi="ar-SA"/>
      </w:rPr>
    </w:lvl>
    <w:lvl w:ilvl="3" w:tplc="C308B45A">
      <w:numFmt w:val="bullet"/>
      <w:lvlText w:val="•"/>
      <w:lvlJc w:val="left"/>
      <w:pPr>
        <w:ind w:left="3215" w:hanging="286"/>
      </w:pPr>
      <w:rPr>
        <w:lang w:val="ru-RU" w:eastAsia="en-US" w:bidi="ar-SA"/>
      </w:rPr>
    </w:lvl>
    <w:lvl w:ilvl="4" w:tplc="5DE0BFC6">
      <w:numFmt w:val="bullet"/>
      <w:lvlText w:val="•"/>
      <w:lvlJc w:val="left"/>
      <w:pPr>
        <w:ind w:left="4247" w:hanging="286"/>
      </w:pPr>
      <w:rPr>
        <w:lang w:val="ru-RU" w:eastAsia="en-US" w:bidi="ar-SA"/>
      </w:rPr>
    </w:lvl>
    <w:lvl w:ilvl="5" w:tplc="C6F085E8">
      <w:numFmt w:val="bullet"/>
      <w:lvlText w:val="•"/>
      <w:lvlJc w:val="left"/>
      <w:pPr>
        <w:ind w:left="5279" w:hanging="286"/>
      </w:pPr>
      <w:rPr>
        <w:lang w:val="ru-RU" w:eastAsia="en-US" w:bidi="ar-SA"/>
      </w:rPr>
    </w:lvl>
    <w:lvl w:ilvl="6" w:tplc="B40A77BE">
      <w:numFmt w:val="bullet"/>
      <w:lvlText w:val="•"/>
      <w:lvlJc w:val="left"/>
      <w:pPr>
        <w:ind w:left="6311" w:hanging="286"/>
      </w:pPr>
      <w:rPr>
        <w:lang w:val="ru-RU" w:eastAsia="en-US" w:bidi="ar-SA"/>
      </w:rPr>
    </w:lvl>
    <w:lvl w:ilvl="7" w:tplc="28A23920">
      <w:numFmt w:val="bullet"/>
      <w:lvlText w:val="•"/>
      <w:lvlJc w:val="left"/>
      <w:pPr>
        <w:ind w:left="7343" w:hanging="286"/>
      </w:pPr>
      <w:rPr>
        <w:lang w:val="ru-RU" w:eastAsia="en-US" w:bidi="ar-SA"/>
      </w:rPr>
    </w:lvl>
    <w:lvl w:ilvl="8" w:tplc="C9F420CA">
      <w:numFmt w:val="bullet"/>
      <w:lvlText w:val="•"/>
      <w:lvlJc w:val="left"/>
      <w:pPr>
        <w:ind w:left="8375" w:hanging="286"/>
      </w:pPr>
      <w:rPr>
        <w:lang w:val="ru-RU" w:eastAsia="en-US" w:bidi="ar-SA"/>
      </w:rPr>
    </w:lvl>
  </w:abstractNum>
  <w:abstractNum w:abstractNumId="1">
    <w:nsid w:val="77DD238C"/>
    <w:multiLevelType w:val="multilevel"/>
    <w:tmpl w:val="25FEDED0"/>
    <w:lvl w:ilvl="0">
      <w:start w:val="1"/>
      <w:numFmt w:val="decimal"/>
      <w:lvlText w:val="%1."/>
      <w:lvlJc w:val="left"/>
      <w:pPr>
        <w:ind w:left="82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" w:hanging="286"/>
      </w:pPr>
      <w:rPr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13" w:hanging="492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22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25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28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3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33" w:hanging="49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3EB"/>
    <w:rsid w:val="007123EB"/>
    <w:rsid w:val="00B4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23EB"/>
    <w:pPr>
      <w:widowControl w:val="0"/>
      <w:autoSpaceDE w:val="0"/>
      <w:autoSpaceDN w:val="0"/>
      <w:spacing w:after="0" w:line="240" w:lineRule="auto"/>
      <w:ind w:left="113" w:hanging="7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23E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7123EB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123E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123EB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6419</Characters>
  <Application>Microsoft Office Word</Application>
  <DocSecurity>0</DocSecurity>
  <Lines>53</Lines>
  <Paragraphs>15</Paragraphs>
  <ScaleCrop>false</ScaleCrop>
  <Company>HP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2021-09-06T13:42:00Z</dcterms:created>
  <dcterms:modified xsi:type="dcterms:W3CDTF">2021-09-06T13:42:00Z</dcterms:modified>
</cp:coreProperties>
</file>